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891"/>
        <w:gridCol w:w="3241"/>
        <w:gridCol w:w="2700"/>
        <w:gridCol w:w="3420"/>
        <w:gridCol w:w="1938"/>
        <w:gridCol w:w="1842"/>
        <w:gridCol w:w="2700"/>
      </w:tblGrid>
      <w:tr w:rsidR="002E0BF3" w:rsidRPr="002E0BF3" w:rsidTr="00201775">
        <w:trPr>
          <w:trHeight w:val="254"/>
        </w:trPr>
        <w:tc>
          <w:tcPr>
            <w:tcW w:w="8820" w:type="dxa"/>
            <w:gridSpan w:val="4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SCHOOL NAME: Westbury HS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Teacher Name:  Mayo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Subject</w:t>
            </w:r>
            <w:r w:rsidRPr="002E0BF3">
              <w:rPr>
                <w:rFonts w:ascii="Times New Roman" w:eastAsia="Times New Roman" w:hAnsi="Times New Roman" w:cs="Times New Roman"/>
              </w:rPr>
              <w:t>: Debate</w:t>
            </w:r>
          </w:p>
        </w:tc>
      </w:tr>
      <w:tr w:rsidR="002E0BF3" w:rsidRPr="002E0BF3" w:rsidTr="00201775">
        <w:trPr>
          <w:trHeight w:val="254"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B54F0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Course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Debate I, II, III / Honors  8</w:t>
            </w:r>
            <w:r w:rsidR="002E0BF3" w:rsidRPr="002E0BF3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Period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Cycle</w:t>
            </w:r>
            <w:r w:rsidR="00753DA3">
              <w:rPr>
                <w:rFonts w:ascii="Times New Roman" w:eastAsia="Times New Roman" w:hAnsi="Times New Roman" w:cs="Times New Roman"/>
              </w:rPr>
              <w:t xml:space="preserve">: 3 </w:t>
            </w:r>
            <w:proofErr w:type="spellStart"/>
            <w:r w:rsidR="00753DA3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="00753DA3"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GRADE LEVEL:</w:t>
            </w:r>
            <w:r w:rsidRPr="002E0BF3">
              <w:rPr>
                <w:rFonts w:ascii="Times New Roman" w:eastAsia="Times New Roman" w:hAnsi="Times New Roman" w:cs="Times New Roman"/>
              </w:rPr>
              <w:t xml:space="preserve">  9-12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Title: Debate Topic </w:t>
            </w:r>
            <w:r w:rsidR="00121526">
              <w:rPr>
                <w:rFonts w:ascii="Times New Roman" w:eastAsia="Times New Roman" w:hAnsi="Times New Roman" w:cs="Times New Roman"/>
                <w:b/>
              </w:rPr>
              <w:t xml:space="preserve">Analysis </w:t>
            </w:r>
            <w:r>
              <w:rPr>
                <w:rFonts w:ascii="Times New Roman" w:eastAsia="Times New Roman" w:hAnsi="Times New Roman" w:cs="Times New Roman"/>
                <w:b/>
              </w:rPr>
              <w:t>&amp; Case Delivery</w:t>
            </w:r>
            <w:r w:rsidR="00121526">
              <w:rPr>
                <w:rFonts w:ascii="Times New Roman" w:eastAsia="Times New Roman" w:hAnsi="Times New Roman" w:cs="Times New Roman"/>
                <w:b/>
              </w:rPr>
              <w:t xml:space="preserve"> &amp; </w:t>
            </w:r>
            <w:proofErr w:type="spellStart"/>
            <w:r w:rsidR="00121526">
              <w:rPr>
                <w:rFonts w:ascii="Times New Roman" w:eastAsia="Times New Roman" w:hAnsi="Times New Roman" w:cs="Times New Roman"/>
                <w:b/>
              </w:rPr>
              <w:t>Extemp</w:t>
            </w:r>
            <w:proofErr w:type="spellEnd"/>
            <w:r w:rsidR="0012152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121526">
              <w:rPr>
                <w:rFonts w:ascii="Times New Roman" w:eastAsia="Times New Roman" w:hAnsi="Times New Roman" w:cs="Times New Roman"/>
                <w:b/>
              </w:rPr>
              <w:t>Spkg</w:t>
            </w:r>
            <w:proofErr w:type="spellEnd"/>
          </w:p>
        </w:tc>
      </w:tr>
      <w:tr w:rsidR="002E0BF3" w:rsidRPr="002E0BF3" w:rsidTr="00201775">
        <w:trPr>
          <w:trHeight w:val="254"/>
        </w:trPr>
        <w:tc>
          <w:tcPr>
            <w:tcW w:w="2880" w:type="dxa"/>
            <w:gridSpan w:val="2"/>
            <w:shd w:val="clear" w:color="auto" w:fill="3366FF"/>
          </w:tcPr>
          <w:p w:rsidR="002E0BF3" w:rsidRPr="002E0BF3" w:rsidRDefault="00B54F06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L.P. Chart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0" w:name="Text77"/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separate"/>
            </w:r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end"/>
            </w:r>
            <w:bookmarkEnd w:id="0"/>
          </w:p>
        </w:tc>
        <w:tc>
          <w:tcPr>
            <w:tcW w:w="3241" w:type="dxa"/>
            <w:shd w:val="clear" w:color="auto" w:fill="3366FF"/>
          </w:tcPr>
          <w:p w:rsidR="002E0BF3" w:rsidRPr="002E0BF3" w:rsidRDefault="00B54F06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hyperlink r:id="rId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 w:color="0000FF"/>
                </w:rPr>
                <w:t>Lesson Plan Tips</w:t>
              </w:r>
            </w:hyperlink>
          </w:p>
        </w:tc>
        <w:tc>
          <w:tcPr>
            <w:tcW w:w="2700" w:type="dxa"/>
            <w:shd w:val="clear" w:color="auto" w:fill="3366FF"/>
          </w:tcPr>
          <w:p w:rsidR="002E0BF3" w:rsidRPr="002E0BF3" w:rsidRDefault="00B54F06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u w:color="0000FF"/>
              </w:rPr>
            </w:pPr>
            <w:hyperlink r:id="rId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(6 Week. Focus)</w:t>
              </w:r>
            </w:hyperlink>
          </w:p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B54F06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0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Vertical-Alignment</w:t>
              </w:r>
            </w:hyperlink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B54F06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1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HAPG</w:t>
              </w:r>
            </w:hyperlink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B54F06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2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Modifications</w:t>
              </w:r>
            </w:hyperlink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Week of:</w:t>
            </w:r>
          </w:p>
          <w:p w:rsidR="002E0BF3" w:rsidRPr="002E0BF3" w:rsidRDefault="00753DA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12/08-12</w:t>
            </w:r>
            <w:r w:rsidR="00670D33">
              <w:rPr>
                <w:rFonts w:ascii="Times New Roman" w:eastAsia="Times New Roman" w:hAnsi="Times New Roman" w:cs="Times New Roman"/>
                <w:b/>
              </w:rPr>
              <w:t>/</w:t>
            </w:r>
            <w:r w:rsidR="002E0BF3" w:rsidRPr="002E0BF3">
              <w:rPr>
                <w:rFonts w:ascii="Times New Roman" w:eastAsia="Times New Roman" w:hAnsi="Times New Roman" w:cs="Times New Roman"/>
                <w:b/>
              </w:rPr>
              <w:t>2014</w:t>
            </w:r>
          </w:p>
        </w:tc>
        <w:tc>
          <w:tcPr>
            <w:tcW w:w="68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B54F06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3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OVERVIEW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B54F06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4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EXPLANATION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PRACTICE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ASSESSMENTS</w:t>
            </w:r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B54F06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hyperlink r:id="rId15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ENGAGE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B54F06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EXPLORE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B54F06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EXPLAIN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B54F06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ELABORATE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B54F06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EVALUATE</w:t>
              </w:r>
            </w:hyperlink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906D5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753DA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12/09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/2014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753DA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EVEN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B54F06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hyperlink r:id="rId20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/ Teache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>r led discussion on debate topics.</w:t>
            </w:r>
          </w:p>
          <w:p w:rsidR="00F97760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discussion and note taking on standard outline format for an Extemporaneous speech.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CE72F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Using computer and student USBs, copy, add and organize individual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extemp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article files.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F214D1">
        <w:trPr>
          <w:trHeight w:val="474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21526" w:rsidRDefault="0012152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Analyze judge ballots as critique feedback for</w:t>
            </w:r>
          </w:p>
          <w:p w:rsidR="00121526" w:rsidRDefault="0012152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case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modification.</w:t>
            </w:r>
          </w:p>
          <w:p w:rsidR="00CE72F0" w:rsidRDefault="00CE72F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SW: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Continue case modification &amp; construction on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Format Topic of their choosing.</w:t>
            </w:r>
          </w:p>
          <w:p w:rsidR="00CE72F0" w:rsidRDefault="00CE72F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906D5" w:rsidRDefault="002906D5" w:rsidP="0029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Cross-Examination – Policy: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Resolved: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The USFG should substantially Increase </w:t>
            </w:r>
            <w:proofErr w:type="spellStart"/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it’s</w:t>
            </w:r>
            <w:proofErr w:type="spellEnd"/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non-military exploration and / or development of the Earth’s oceans.</w:t>
            </w:r>
          </w:p>
          <w:p w:rsidR="00CE72F0" w:rsidRPr="00F214D1" w:rsidRDefault="00CE72F0" w:rsidP="00290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Lincoln-Douglas:</w:t>
            </w:r>
            <w:r w:rsidR="0060529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Resolved: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On Balance, government restrictions on threatening speech are desirable.</w:t>
            </w:r>
          </w:p>
          <w:p w:rsidR="00CE72F0" w:rsidRDefault="00CE72F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4F06" w:rsidRDefault="00B54F0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Research and gather news articles for the </w:t>
            </w:r>
          </w:p>
          <w:p w:rsidR="00B54F06" w:rsidRPr="00B54F06" w:rsidRDefault="00B54F0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Extemp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files.</w:t>
            </w:r>
          </w:p>
          <w:p w:rsidR="002906D5" w:rsidRPr="0060529E" w:rsidRDefault="002906D5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0BF3" w:rsidRPr="002E0BF3" w:rsidRDefault="002E0BF3" w:rsidP="00F97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 developed questions generated from student’s cases.</w:t>
            </w:r>
          </w:p>
          <w:p w:rsidR="002E0BF3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Default="00CE72F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and team case re-construction.</w:t>
            </w:r>
          </w:p>
          <w:p w:rsidR="00CE72F0" w:rsidRDefault="00CE72F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72F0" w:rsidRPr="002E0BF3" w:rsidRDefault="00CE72F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Extemporaneous Files organization and construction.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&amp; Individual case writing and evidence research.</w:t>
            </w:r>
          </w:p>
          <w:p w:rsidR="00EC34B9" w:rsidRDefault="00EC34B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34B9" w:rsidRPr="002E0BF3" w:rsidRDefault="00EC34B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topic research and outlining writing.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/ Team cases.</w:t>
            </w:r>
          </w:p>
          <w:p w:rsidR="00F214D1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Internet.</w:t>
            </w:r>
          </w:p>
          <w:p w:rsidR="00F214D1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Materials.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F214D1">
        <w:trPr>
          <w:trHeight w:val="105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Argument, Claim, Impact, Constructive, Cross-Examination, Rebuttal, Point of Information, Refute, Case, Evidence. Flowing, Attention Getter, Signposting, Conclusion, Status Quo,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Speech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Appeals: Logos, Ethos, Pathos.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  <w:r w:rsidR="00F214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12152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Four news articles within the areas of: Politics, Economics, Foreign relations, and Social 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>areas.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EC34B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Prepare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Extemp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speech using constructed outline.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Oral Instructions, Shortened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906D5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Thurs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753DA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12/11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/2014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B54F06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9F58F4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/ Teache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led discussion on debate case.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critiqued on student delivery.</w:t>
            </w:r>
          </w:p>
          <w:p w:rsidR="002E0BF3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Open class discussion 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Cross-Examination of speakers.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60529E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Constructive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Speech Presentation.</w:t>
            </w:r>
          </w:p>
        </w:tc>
      </w:tr>
      <w:tr w:rsidR="002E0BF3" w:rsidRPr="002E0BF3" w:rsidTr="00201775">
        <w:trPr>
          <w:trHeight w:val="3498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529E" w:rsidRDefault="002E0BF3" w:rsidP="00605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CE72F0" w:rsidRPr="00CE72F0" w:rsidRDefault="00CE72F0" w:rsidP="00605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0529E" w:rsidRPr="002E0BF3" w:rsidRDefault="0060529E" w:rsidP="0060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SW: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Continue case modification &amp; construction on</w:t>
            </w:r>
          </w:p>
          <w:p w:rsidR="0060529E" w:rsidRDefault="0060529E" w:rsidP="0060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Format Topic of their choosing.</w:t>
            </w:r>
          </w:p>
          <w:p w:rsidR="00CE72F0" w:rsidRDefault="00CE72F0" w:rsidP="006052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0529E" w:rsidRDefault="0060529E" w:rsidP="0060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Cross-Examination – Policy: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Resolved: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The USFG should substantially Increase </w:t>
            </w:r>
            <w:proofErr w:type="spellStart"/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it’s</w:t>
            </w:r>
            <w:proofErr w:type="spellEnd"/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non-military exploration and / or development of the Earth’s oceans.</w:t>
            </w:r>
          </w:p>
          <w:p w:rsidR="00CE72F0" w:rsidRPr="00F214D1" w:rsidRDefault="00CE72F0" w:rsidP="00605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0529E" w:rsidRDefault="0060529E" w:rsidP="0060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Lincoln-Douglas: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Resolved: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On Balance, government restrictions on threatening speech are desirable.</w:t>
            </w:r>
          </w:p>
          <w:p w:rsidR="00CE72F0" w:rsidRDefault="00CE72F0" w:rsidP="0060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4F06" w:rsidRDefault="00B54F06" w:rsidP="00B5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Research and gather news articles for the </w:t>
            </w:r>
          </w:p>
          <w:p w:rsidR="00B54F06" w:rsidRPr="00B54F06" w:rsidRDefault="00B54F06" w:rsidP="00B5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Extemp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files.</w:t>
            </w:r>
          </w:p>
          <w:p w:rsidR="002E0BF3" w:rsidRPr="002E0BF3" w:rsidRDefault="002E0BF3" w:rsidP="00B5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 developed questions generated from student’s cases.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F97760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participation and critique of individual Extemporaneous speech.</w:t>
            </w:r>
          </w:p>
          <w:p w:rsidR="00CE72F0" w:rsidRDefault="00CE72F0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72F0" w:rsidRDefault="00CE72F0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Mock Lincoln-Douglas Debate.</w:t>
            </w:r>
          </w:p>
          <w:p w:rsidR="00CE72F0" w:rsidRDefault="00CE72F0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72F0" w:rsidRPr="002E0BF3" w:rsidRDefault="00CE72F0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Poetry Interpretation Presentation.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&amp; Individual case writing and evidence research.</w:t>
            </w:r>
          </w:p>
          <w:p w:rsidR="00CE72F0" w:rsidRDefault="00CE72F0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72F0" w:rsidRPr="002E0BF3" w:rsidRDefault="00CE72F0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audience will flow the debate round.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/ Team cases.</w:t>
            </w: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Internet.</w:t>
            </w:r>
          </w:p>
          <w:p w:rsidR="009F58F4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Materials.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60529E">
        <w:trPr>
          <w:trHeight w:val="276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Argument, Claim, Impact, Constructive, Cross-Examination, Rebuttal, Point of Information, Refute, Case, Evidence. Flowing, Attention Getter, Signposting, Conclusion, Status Quo,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Speech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Appeals: Logos, Ethos, Pathos.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  <w:r w:rsidR="009F5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Re-Teach / Wrap Up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 – 20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Aff</w:t>
            </w:r>
            <w:proofErr w:type="spell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Neg</w:t>
            </w:r>
            <w:proofErr w:type="spell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Topic Analysis Bubble Map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Case wri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ting &amp; </w:t>
            </w:r>
            <w:r w:rsidR="00670D33">
              <w:rPr>
                <w:rFonts w:ascii="Times New Roman" w:eastAsia="Times New Roman" w:hAnsi="Times New Roman" w:cs="Times New Roman"/>
                <w:sz w:val="20"/>
                <w:szCs w:val="20"/>
              </w:rPr>
              <w:t>edi</w:t>
            </w:r>
            <w:r w:rsidR="00CE7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ting for UIL Meet at </w:t>
            </w:r>
            <w:proofErr w:type="spellStart"/>
            <w:r w:rsidR="00CE72F0">
              <w:rPr>
                <w:rFonts w:ascii="Times New Roman" w:eastAsia="Times New Roman" w:hAnsi="Times New Roman" w:cs="Times New Roman"/>
                <w:sz w:val="20"/>
                <w:szCs w:val="20"/>
              </w:rPr>
              <w:t>Kashmere</w:t>
            </w:r>
            <w:proofErr w:type="spellEnd"/>
            <w:r w:rsidR="00CE7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70D33">
              <w:rPr>
                <w:rFonts w:ascii="Times New Roman" w:eastAsia="Times New Roman" w:hAnsi="Times New Roman" w:cs="Times New Roman"/>
                <w:sz w:val="20"/>
                <w:szCs w:val="20"/>
              </w:rPr>
              <w:t>HS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Oral  Instructions, Shortened</w:t>
            </w: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sectPr w:rsidR="002E0BF3" w:rsidRPr="002E0BF3" w:rsidSect="00D555D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20160" w:h="12240" w:orient="landscape" w:code="5"/>
      <w:pgMar w:top="360" w:right="720" w:bottom="288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46E" w:rsidRDefault="009F58F4">
      <w:pPr>
        <w:spacing w:after="0" w:line="240" w:lineRule="auto"/>
      </w:pPr>
      <w:r>
        <w:separator/>
      </w:r>
    </w:p>
  </w:endnote>
  <w:endnote w:type="continuationSeparator" w:id="0">
    <w:p w:rsidR="0036646E" w:rsidRDefault="009F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B54F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2E0BF3" w:rsidP="00D555D3">
    <w:pPr>
      <w:pStyle w:val="Footer"/>
      <w:jc w:val="center"/>
    </w:pPr>
    <w:r>
      <w:t>All Rights Reserved. © PROJECT PYRAMID 2004-2011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B54F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46E" w:rsidRDefault="009F58F4">
      <w:pPr>
        <w:spacing w:after="0" w:line="240" w:lineRule="auto"/>
      </w:pPr>
      <w:r>
        <w:separator/>
      </w:r>
    </w:p>
  </w:footnote>
  <w:footnote w:type="continuationSeparator" w:id="0">
    <w:p w:rsidR="0036646E" w:rsidRDefault="009F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B54F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B54F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B54F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F3"/>
    <w:rsid w:val="00121526"/>
    <w:rsid w:val="002906D5"/>
    <w:rsid w:val="002E0BF3"/>
    <w:rsid w:val="0036646E"/>
    <w:rsid w:val="0060529E"/>
    <w:rsid w:val="00670D33"/>
    <w:rsid w:val="00753DA3"/>
    <w:rsid w:val="00793A58"/>
    <w:rsid w:val="009F58F4"/>
    <w:rsid w:val="00B54F06"/>
    <w:rsid w:val="00C70BD9"/>
    <w:rsid w:val="00CE72F0"/>
    <w:rsid w:val="00EC34B9"/>
    <w:rsid w:val="00F214D1"/>
    <w:rsid w:val="00F9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F0F36-31BB-419D-BEC3-6B5496E8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0BF3"/>
  </w:style>
  <w:style w:type="paragraph" w:styleId="Footer">
    <w:name w:val="footer"/>
    <w:basedOn w:val="Normal"/>
    <w:link w:val="Foot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0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6793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upport%20Files/Project%20PYRAMID%20LESSON%20PLAN%20PROCESS.ppt" TargetMode="External"/><Relationship Id="rId13" Type="http://schemas.openxmlformats.org/officeDocument/2006/relationships/hyperlink" Target="OVERVIEW%20of%20Lesson%20Planning.doc" TargetMode="External"/><Relationship Id="rId18" Type="http://schemas.openxmlformats.org/officeDocument/2006/relationships/hyperlink" Target="Support%20Files/5%20E%20Model/ELABORATE%20Slide.ppt" TargetMode="External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http://www.tea.state.tx.us/index2.aspx?id=6148" TargetMode="External"/><Relationship Id="rId7" Type="http://schemas.openxmlformats.org/officeDocument/2006/relationships/hyperlink" Target="Support%20Files/The%20Transactional%20Model%20Aligned%20with%20CSI.doc" TargetMode="External"/><Relationship Id="rId12" Type="http://schemas.openxmlformats.org/officeDocument/2006/relationships/hyperlink" Target="Support%20Files/Modifications" TargetMode="External"/><Relationship Id="rId17" Type="http://schemas.openxmlformats.org/officeDocument/2006/relationships/hyperlink" Target="Support%20Files/5%20E%20Model/Explain%20Slide.ppt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Support%20Files/5%20E%20Model/Explore%20Slide.ppt" TargetMode="External"/><Relationship Id="rId20" Type="http://schemas.openxmlformats.org/officeDocument/2006/relationships/hyperlink" Target="http://www.tea.state.tx.us/index2.aspx?id=6148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ea.state.tx.us/index2.aspx?id=6148" TargetMode="External"/><Relationship Id="rId11" Type="http://schemas.openxmlformats.org/officeDocument/2006/relationships/hyperlink" Target="Support%20Files/HAPG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Support%20Files/5%20E%20Model/Engage%20Slide.ppt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Support%20Files/Vertical%20Alignment" TargetMode="External"/><Relationship Id="rId19" Type="http://schemas.openxmlformats.org/officeDocument/2006/relationships/hyperlink" Target="Support%20Files/5%20E%20Model/Evaluate%20slide.ppt" TargetMode="External"/><Relationship Id="rId4" Type="http://schemas.openxmlformats.org/officeDocument/2006/relationships/footnotes" Target="footnotes.xml"/><Relationship Id="rId9" Type="http://schemas.openxmlformats.org/officeDocument/2006/relationships/hyperlink" Target="Support%20Files/Curriculum%20Year%20at%20a%20Glance" TargetMode="External"/><Relationship Id="rId14" Type="http://schemas.openxmlformats.org/officeDocument/2006/relationships/hyperlink" Target="The%20Transactional%20Model%20Aligned%20with%20CSI.doc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Mayo</dc:creator>
  <cp:keywords/>
  <dc:description/>
  <cp:lastModifiedBy>Thomas Mayo</cp:lastModifiedBy>
  <cp:revision>7</cp:revision>
  <dcterms:created xsi:type="dcterms:W3CDTF">2014-10-19T20:19:00Z</dcterms:created>
  <dcterms:modified xsi:type="dcterms:W3CDTF">2014-12-08T02:22:00Z</dcterms:modified>
</cp:coreProperties>
</file>